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F27D0">
        <w:rPr>
          <w:rFonts w:ascii="PT Astra Serif" w:hAnsi="PT Astra Serif"/>
          <w:b/>
          <w:sz w:val="28"/>
          <w:szCs w:val="28"/>
        </w:rPr>
        <w:t>1250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F27D0">
        <w:rPr>
          <w:rFonts w:ascii="PT Astra Serif" w:hAnsi="PT Astra Serif"/>
          <w:b/>
          <w:color w:val="000000" w:themeColor="text1"/>
          <w:sz w:val="28"/>
          <w:szCs w:val="28"/>
        </w:rPr>
        <w:t>поселок Октябрьский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EF27D0">
        <w:rPr>
          <w:rFonts w:ascii="PT Astra Serif" w:hAnsi="PT Astra Serif"/>
          <w:b/>
          <w:color w:val="000000" w:themeColor="text1"/>
          <w:sz w:val="28"/>
          <w:szCs w:val="28"/>
        </w:rPr>
        <w:t>севернее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0B6EBB">
        <w:rPr>
          <w:rFonts w:ascii="PT Astra Serif" w:hAnsi="PT Astra Serif"/>
          <w:b/>
          <w:sz w:val="28"/>
          <w:szCs w:val="28"/>
        </w:rPr>
        <w:t xml:space="preserve"> </w:t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EF27D0">
        <w:rPr>
          <w:rFonts w:ascii="PT Astra Serif" w:hAnsi="PT Astra Serif"/>
          <w:b/>
          <w:sz w:val="28"/>
          <w:szCs w:val="28"/>
        </w:rPr>
        <w:t>010501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EF27D0">
        <w:rPr>
          <w:rFonts w:ascii="PT Astra Serif" w:hAnsi="PT Astra Serif"/>
          <w:b/>
          <w:sz w:val="28"/>
          <w:szCs w:val="28"/>
        </w:rPr>
        <w:t>609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EF27D0">
        <w:rPr>
          <w:rFonts w:ascii="PT Astra Serif" w:hAnsi="PT Astra Serif"/>
          <w:b/>
          <w:color w:val="000000" w:themeColor="text1"/>
          <w:sz w:val="28"/>
          <w:szCs w:val="28"/>
        </w:rPr>
        <w:t>41484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F27D0">
        <w:rPr>
          <w:rFonts w:ascii="PT Astra Serif" w:hAnsi="PT Astra Serif"/>
          <w:bCs/>
          <w:sz w:val="28"/>
          <w:szCs w:val="28"/>
        </w:rPr>
        <w:t>1250</w:t>
      </w:r>
      <w:r w:rsidR="0018462B">
        <w:rPr>
          <w:rFonts w:ascii="PT Astra Serif" w:hAnsi="PT Astra Serif"/>
          <w:bCs/>
          <w:sz w:val="28"/>
          <w:szCs w:val="28"/>
        </w:rPr>
        <w:t xml:space="preserve"> кв.м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EF27D0" w:rsidRPr="00EF27D0">
        <w:rPr>
          <w:rFonts w:ascii="PT Astra Serif" w:hAnsi="PT Astra Serif"/>
          <w:bCs/>
          <w:sz w:val="28"/>
          <w:szCs w:val="28"/>
        </w:rPr>
        <w:t>поселок Октябрьский, севернее земельного участка с кадастровым номером 71:14:010501:609 (@41484)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>ва, 2, каб.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F27D0" w:rsidRPr="00100B98" w:rsidRDefault="00EF27D0" w:rsidP="00EF27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EF27D0" w:rsidRDefault="00EF27D0" w:rsidP="00EF27D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1250 кв.м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поселок Октябрьский, севернее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71:14:010501:609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41484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EF27D0" w:rsidRPr="0086599E" w:rsidRDefault="00EF27D0" w:rsidP="00EF27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EF27D0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710E452E" wp14:editId="4B80E01C">
            <wp:extent cx="5940425" cy="3439848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D8D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5B3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44D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5DAA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7D0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DD69-AB03-44B8-8CA4-C842FA1F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95A1-3282-4EA4-BFDD-F5E8D09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2021-01-15T14:00:00Z</cp:lastPrinted>
  <dcterms:created xsi:type="dcterms:W3CDTF">2021-01-15T14:01:00Z</dcterms:created>
  <dcterms:modified xsi:type="dcterms:W3CDTF">2021-01-15T14:01:00Z</dcterms:modified>
</cp:coreProperties>
</file>