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FE5A4F" w:rsidRDefault="006A6FDD" w:rsidP="00FE5A4F">
      <w:pPr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FE5A4F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FE5A4F" w:rsidRDefault="006A6FDD" w:rsidP="00FE5A4F">
      <w:pPr>
        <w:jc w:val="center"/>
        <w:rPr>
          <w:rFonts w:ascii="PT Astra Serif" w:hAnsi="PT Astra Serif"/>
          <w:b/>
          <w:sz w:val="28"/>
          <w:szCs w:val="28"/>
        </w:rPr>
      </w:pPr>
    </w:p>
    <w:p w:rsidR="006A6FDD" w:rsidRPr="00FE5A4F" w:rsidRDefault="006A6FDD" w:rsidP="00FE5A4F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FE5A4F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FE5A4F" w:rsidRPr="00FE5A4F">
        <w:rPr>
          <w:rFonts w:ascii="PT Astra Serif" w:hAnsi="PT Astra Serif"/>
          <w:b/>
          <w:sz w:val="28"/>
          <w:szCs w:val="28"/>
        </w:rPr>
        <w:t>аренду</w:t>
      </w:r>
      <w:r w:rsidRPr="00FE5A4F">
        <w:rPr>
          <w:rFonts w:ascii="PT Astra Serif" w:hAnsi="PT Astra Serif"/>
          <w:b/>
          <w:sz w:val="28"/>
          <w:szCs w:val="28"/>
        </w:rPr>
        <w:t xml:space="preserve"> земельного участка</w:t>
      </w:r>
      <w:r w:rsidR="00FE5A4F" w:rsidRPr="00FE5A4F">
        <w:rPr>
          <w:rFonts w:ascii="PT Astra Serif" w:hAnsi="PT Astra Serif"/>
          <w:b/>
          <w:sz w:val="28"/>
          <w:szCs w:val="28"/>
        </w:rPr>
        <w:br/>
      </w:r>
      <w:r w:rsidRPr="00FE5A4F">
        <w:rPr>
          <w:rFonts w:ascii="PT Astra Serif" w:hAnsi="PT Astra Serif"/>
          <w:b/>
          <w:sz w:val="28"/>
          <w:szCs w:val="28"/>
        </w:rPr>
        <w:t xml:space="preserve">площадью </w:t>
      </w:r>
      <w:r w:rsidR="00FE5A4F" w:rsidRPr="00FE5A4F">
        <w:rPr>
          <w:rFonts w:ascii="PT Astra Serif" w:hAnsi="PT Astra Serif"/>
          <w:b/>
          <w:sz w:val="28"/>
          <w:szCs w:val="28"/>
        </w:rPr>
        <w:t>405684</w:t>
      </w:r>
      <w:r w:rsidR="004A195D" w:rsidRPr="00FE5A4F">
        <w:rPr>
          <w:rFonts w:ascii="PT Astra Serif" w:hAnsi="PT Astra Serif"/>
          <w:b/>
          <w:sz w:val="28"/>
          <w:szCs w:val="28"/>
        </w:rPr>
        <w:t xml:space="preserve"> кв.</w:t>
      </w:r>
      <w:r w:rsidR="00FE5A4F" w:rsidRPr="00FE5A4F">
        <w:rPr>
          <w:rFonts w:ascii="PT Astra Serif" w:hAnsi="PT Astra Serif"/>
          <w:b/>
          <w:sz w:val="28"/>
          <w:szCs w:val="28"/>
        </w:rPr>
        <w:t xml:space="preserve"> м </w:t>
      </w:r>
      <w:r w:rsidR="00FE5A4F" w:rsidRPr="00FE5A4F">
        <w:rPr>
          <w:rFonts w:ascii="PT Astra Serif" w:hAnsi="PT Astra Serif"/>
          <w:b/>
          <w:bCs/>
          <w:sz w:val="28"/>
          <w:szCs w:val="28"/>
        </w:rPr>
        <w:t>для организации деятельности КФХ (растениеводство и животноводство), местоположение:</w:t>
      </w:r>
      <w:r w:rsidR="00FE5A4F" w:rsidRPr="00FE5A4F">
        <w:rPr>
          <w:rFonts w:ascii="PT Astra Serif" w:hAnsi="PT Astra Serif"/>
          <w:b/>
          <w:bCs/>
          <w:sz w:val="28"/>
          <w:szCs w:val="28"/>
        </w:rPr>
        <w:br/>
        <w:t>муниципальное образование г. Тула, юго-западнее дер. Георгиевское</w:t>
      </w:r>
    </w:p>
    <w:p w:rsidR="00FE5A4F" w:rsidRPr="00FE5A4F" w:rsidRDefault="00FE5A4F" w:rsidP="00FE5A4F">
      <w:pPr>
        <w:jc w:val="center"/>
        <w:rPr>
          <w:rFonts w:ascii="PT Astra Serif" w:hAnsi="PT Astra Serif"/>
          <w:sz w:val="28"/>
          <w:szCs w:val="28"/>
        </w:rPr>
      </w:pP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FE5A4F" w:rsidRPr="00FE5A4F">
        <w:rPr>
          <w:rFonts w:ascii="PT Astra Serif" w:hAnsi="PT Astra Serif"/>
          <w:sz w:val="28"/>
          <w:szCs w:val="28"/>
        </w:rPr>
        <w:t>аренду</w:t>
      </w:r>
      <w:r w:rsidRPr="00FE5A4F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FE5A4F">
        <w:rPr>
          <w:rFonts w:ascii="PT Astra Serif" w:hAnsi="PT Astra Serif"/>
          <w:bCs/>
          <w:sz w:val="28"/>
          <w:szCs w:val="28"/>
        </w:rPr>
        <w:t xml:space="preserve">площадью </w:t>
      </w:r>
      <w:r w:rsidR="00FE5A4F" w:rsidRPr="00FE5A4F">
        <w:rPr>
          <w:rFonts w:ascii="PT Astra Serif" w:hAnsi="PT Astra Serif"/>
          <w:bCs/>
          <w:sz w:val="28"/>
          <w:szCs w:val="28"/>
        </w:rPr>
        <w:t>405684</w:t>
      </w:r>
      <w:r w:rsidR="004A195D" w:rsidRPr="00FE5A4F">
        <w:rPr>
          <w:rFonts w:ascii="PT Astra Serif" w:hAnsi="PT Astra Serif"/>
          <w:bCs/>
          <w:sz w:val="28"/>
          <w:szCs w:val="28"/>
        </w:rPr>
        <w:t xml:space="preserve"> кв.</w:t>
      </w:r>
      <w:r w:rsidR="00FE5A4F" w:rsidRPr="00FE5A4F">
        <w:rPr>
          <w:rFonts w:ascii="PT Astra Serif" w:hAnsi="PT Astra Serif"/>
          <w:bCs/>
          <w:sz w:val="28"/>
          <w:szCs w:val="28"/>
        </w:rPr>
        <w:t xml:space="preserve"> </w:t>
      </w:r>
      <w:r w:rsidRPr="00FE5A4F">
        <w:rPr>
          <w:rFonts w:ascii="PT Astra Serif" w:hAnsi="PT Astra Serif"/>
          <w:bCs/>
          <w:sz w:val="28"/>
          <w:szCs w:val="28"/>
        </w:rPr>
        <w:t>м</w:t>
      </w:r>
      <w:r w:rsidRPr="00FE5A4F">
        <w:rPr>
          <w:rFonts w:ascii="PT Astra Serif" w:hAnsi="PT Astra Serif"/>
          <w:sz w:val="28"/>
          <w:szCs w:val="28"/>
        </w:rPr>
        <w:t xml:space="preserve"> </w:t>
      </w:r>
      <w:r w:rsidR="00FE5A4F" w:rsidRPr="00FE5A4F">
        <w:rPr>
          <w:rFonts w:ascii="PT Astra Serif" w:hAnsi="PT Astra Serif"/>
          <w:bCs/>
          <w:sz w:val="28"/>
          <w:szCs w:val="28"/>
        </w:rPr>
        <w:t>для организации деятельности КФХ (растениеводство и животноводство), местоположение: муниципальное образование г. Тула, юго-западнее дер. Георгиевское.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FE5A4F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FE5A4F">
        <w:rPr>
          <w:rFonts w:ascii="PT Astra Serif" w:hAnsi="PT Astra Serif"/>
          <w:sz w:val="28"/>
          <w:szCs w:val="28"/>
        </w:rPr>
        <w:br/>
      </w:r>
      <w:r w:rsidRPr="00FE5A4F">
        <w:rPr>
          <w:rFonts w:ascii="PT Astra Serif" w:hAnsi="PT Astra Serif"/>
          <w:sz w:val="28"/>
          <w:szCs w:val="28"/>
        </w:rPr>
        <w:t>в соответствии с которой предстоит обра</w:t>
      </w:r>
      <w:r w:rsidR="004A195D" w:rsidRPr="00FE5A4F">
        <w:rPr>
          <w:rFonts w:ascii="PT Astra Serif" w:hAnsi="PT Astra Serif"/>
          <w:sz w:val="28"/>
          <w:szCs w:val="28"/>
        </w:rPr>
        <w:t>зовать земельный участок, можно</w:t>
      </w:r>
      <w:r w:rsidR="004A195D" w:rsidRPr="00FE5A4F">
        <w:rPr>
          <w:rFonts w:ascii="PT Astra Serif" w:hAnsi="PT Astra Serif"/>
          <w:sz w:val="28"/>
          <w:szCs w:val="28"/>
        </w:rPr>
        <w:br/>
      </w:r>
      <w:r w:rsidRPr="00FE5A4F">
        <w:rPr>
          <w:rFonts w:ascii="PT Astra Serif" w:hAnsi="PT Astra Serif"/>
          <w:sz w:val="28"/>
          <w:szCs w:val="28"/>
          <w:u w:val="single"/>
        </w:rPr>
        <w:t xml:space="preserve">по адресу: г. Тула, ул. Жаворонкова, 2, </w:t>
      </w:r>
      <w:proofErr w:type="spellStart"/>
      <w:r w:rsidRPr="00FE5A4F">
        <w:rPr>
          <w:rFonts w:ascii="PT Astra Serif" w:hAnsi="PT Astra Serif"/>
          <w:sz w:val="28"/>
          <w:szCs w:val="28"/>
          <w:u w:val="single"/>
        </w:rPr>
        <w:t>каб</w:t>
      </w:r>
      <w:proofErr w:type="spellEnd"/>
      <w:r w:rsidRPr="00FE5A4F">
        <w:rPr>
          <w:rFonts w:ascii="PT Astra Serif" w:hAnsi="PT Astra Serif"/>
          <w:sz w:val="28"/>
          <w:szCs w:val="28"/>
          <w:u w:val="single"/>
        </w:rPr>
        <w:t>. 222, в среду с 9-00 до 13-00 и с 14-00 до 17-00</w:t>
      </w:r>
      <w:r w:rsidRPr="00FE5A4F">
        <w:rPr>
          <w:rFonts w:ascii="PT Astra Serif" w:hAnsi="PT Astra Serif"/>
          <w:sz w:val="28"/>
          <w:szCs w:val="28"/>
        </w:rPr>
        <w:t>.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FE5A4F" w:rsidRPr="00FE5A4F">
        <w:rPr>
          <w:rFonts w:ascii="PT Astra Serif" w:hAnsi="PT Astra Serif"/>
          <w:sz w:val="28"/>
          <w:szCs w:val="28"/>
        </w:rPr>
        <w:t>аренды</w:t>
      </w:r>
      <w:r w:rsidRPr="00FE5A4F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FE5A4F">
        <w:rPr>
          <w:rFonts w:ascii="PT Astra Serif" w:hAnsi="PT Astra Serif"/>
          <w:sz w:val="28"/>
          <w:szCs w:val="28"/>
          <w:u w:val="single"/>
        </w:rPr>
        <w:t>принимаются по адресу:</w:t>
      </w:r>
      <w:r w:rsidR="00FE5A4F" w:rsidRPr="00FE5A4F">
        <w:rPr>
          <w:rFonts w:ascii="PT Astra Serif" w:hAnsi="PT Astra Serif"/>
          <w:sz w:val="28"/>
          <w:szCs w:val="28"/>
          <w:u w:val="single"/>
        </w:rPr>
        <w:t xml:space="preserve"> г. Тула,</w:t>
      </w:r>
      <w:r w:rsidR="00FE5A4F" w:rsidRPr="00FE5A4F">
        <w:rPr>
          <w:rFonts w:ascii="PT Astra Serif" w:hAnsi="PT Astra Serif"/>
          <w:sz w:val="28"/>
          <w:szCs w:val="28"/>
          <w:u w:val="single"/>
        </w:rPr>
        <w:br/>
      </w:r>
      <w:r w:rsidRPr="00FE5A4F">
        <w:rPr>
          <w:rFonts w:ascii="PT Astra Serif" w:hAnsi="PT Astra Serif"/>
          <w:sz w:val="28"/>
          <w:szCs w:val="28"/>
          <w:u w:val="single"/>
        </w:rPr>
        <w:t>ул. Жаворонкова, 2 (вход со двора)</w:t>
      </w:r>
      <w:r w:rsidRPr="00FE5A4F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FE5A4F" w:rsidRDefault="006A6FDD" w:rsidP="00FE5A4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5A4F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FE5A4F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940D81" w:rsidRPr="00FE5A4F" w:rsidRDefault="00940D81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Pr="00FE5A4F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Pr="00FE5A4F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Pr="00FE5A4F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Pr="00FE5A4F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P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05B9C" w:rsidRPr="00FE5A4F" w:rsidRDefault="00205B9C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P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P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186D8D" w:rsidRDefault="00186D8D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Pr="00FE5A4F" w:rsidRDefault="00FE5A4F" w:rsidP="00FE5A4F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FE5A4F">
        <w:rPr>
          <w:rFonts w:ascii="PT Astra Serif" w:hAnsi="PT Astra Serif"/>
          <w:b/>
          <w:sz w:val="28"/>
          <w:szCs w:val="28"/>
        </w:rPr>
        <w:lastRenderedPageBreak/>
        <w:t>О предоставлении в аренду земельного участка</w:t>
      </w:r>
      <w:r w:rsidRPr="00FE5A4F">
        <w:rPr>
          <w:rFonts w:ascii="PT Astra Serif" w:hAnsi="PT Astra Serif"/>
          <w:b/>
          <w:sz w:val="28"/>
          <w:szCs w:val="28"/>
        </w:rPr>
        <w:br/>
        <w:t xml:space="preserve">площадью 405684 кв. м </w:t>
      </w:r>
      <w:r w:rsidRPr="00FE5A4F">
        <w:rPr>
          <w:rFonts w:ascii="PT Astra Serif" w:hAnsi="PT Astra Serif"/>
          <w:b/>
          <w:bCs/>
          <w:sz w:val="28"/>
          <w:szCs w:val="28"/>
        </w:rPr>
        <w:t>для организации деятельности КФХ (растениеводство и животноводство), местоположение:</w:t>
      </w:r>
      <w:r w:rsidRPr="00FE5A4F">
        <w:rPr>
          <w:rFonts w:ascii="PT Astra Serif" w:hAnsi="PT Astra Serif"/>
          <w:b/>
          <w:bCs/>
          <w:sz w:val="28"/>
          <w:szCs w:val="28"/>
        </w:rPr>
        <w:br/>
        <w:t>муниципальное образование г. Тула, юго-западнее дер. Георгиевское</w:t>
      </w:r>
    </w:p>
    <w:p w:rsid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Default="00FE5A4F" w:rsidP="00FE5A4F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E5A4F" w:rsidRPr="00FE5A4F" w:rsidRDefault="00DF0EF6" w:rsidP="00DF0EF6">
      <w:pPr>
        <w:jc w:val="both"/>
        <w:rPr>
          <w:rFonts w:ascii="PT Astra Serif" w:hAnsi="PT Astra Serif"/>
          <w:b/>
          <w:sz w:val="28"/>
          <w:szCs w:val="28"/>
        </w:rPr>
      </w:pPr>
      <w:r>
        <w:rPr>
          <w:noProof/>
        </w:rPr>
        <w:drawing>
          <wp:inline distT="0" distB="0" distL="0" distR="0" wp14:anchorId="112FBE22" wp14:editId="1D2E4A2A">
            <wp:extent cx="5875296" cy="43255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965" t="39027" r="6032" b="16468"/>
                    <a:stretch/>
                  </pic:blipFill>
                  <pic:spPr bwMode="auto">
                    <a:xfrm>
                      <a:off x="0" y="0"/>
                      <a:ext cx="5903413" cy="434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A4F" w:rsidRPr="00FE5A4F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5FE1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0EF6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5A4F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0F773B-2F00-4153-9997-BBD99FC9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1E33D-F801-4340-9894-93920A203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2020-11-13T06:05:00Z</cp:lastPrinted>
  <dcterms:created xsi:type="dcterms:W3CDTF">2020-11-13T06:05:00Z</dcterms:created>
  <dcterms:modified xsi:type="dcterms:W3CDTF">2020-11-13T06:05:00Z</dcterms:modified>
</cp:coreProperties>
</file>